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a45804c77ae4cfe10759bdd607938df35b3db"/>
    <w:p>
      <w:pPr>
        <w:pStyle w:val="Heading3"/>
      </w:pPr>
      <w:r>
        <w:t xml:space="preserve">План мероприятий с 23 по 29 января 2017 года</w:t>
      </w:r>
    </w:p>
    <w:p>
      <w:pPr>
        <w:pStyle w:val="FirstParagraph"/>
      </w:pPr>
      <w:r>
        <w:t xml:space="preserve">19.01.2017</w:t>
      </w:r>
    </w:p>
    <w:p>
      <w:pPr>
        <w:pStyle w:val="BodyText"/>
      </w:pPr>
      <w:r>
        <w:rPr>
          <w:bCs/>
          <w:b/>
        </w:rPr>
        <w:t xml:space="preserve">23.01.2017, с 17.00 до 18.00</w:t>
      </w:r>
    </w:p>
    <w:p>
      <w:pPr>
        <w:pStyle w:val="BodyText"/>
      </w:pPr>
      <w:r>
        <w:rPr>
          <w:bCs/>
          <w:b/>
        </w:rPr>
        <w:t xml:space="preserve">ГБУ ЦРН «Преображенец» Б. Черкизовская, д. 20, корп. 4</w:t>
      </w:r>
    </w:p>
    <w:p>
      <w:pPr>
        <w:pStyle w:val="BodyText"/>
      </w:pPr>
      <w:r>
        <w:t xml:space="preserve">Соревнования по шашкам среди воспитанников Центра, направленные на популяризацию активного досуга среди детей и подростк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ов.</w:t>
      </w:r>
    </w:p>
    <w:p>
      <w:pPr>
        <w:pStyle w:val="BodyText"/>
      </w:pPr>
      <w:r>
        <w:rPr>
          <w:bCs/>
          <w:b/>
        </w:rPr>
        <w:t xml:space="preserve">23.01.2017, начало в 19.00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</w:t>
      </w:r>
    </w:p>
    <w:p>
      <w:pPr>
        <w:pStyle w:val="BodyText"/>
      </w:pPr>
      <w:r>
        <w:rPr>
          <w:bCs/>
          <w:b/>
        </w:rPr>
        <w:t xml:space="preserve">д. 4, корп. 1</w:t>
      </w:r>
    </w:p>
    <w:p>
      <w:pPr>
        <w:pStyle w:val="BodyText"/>
      </w:pPr>
      <w:r>
        <w:t xml:space="preserve">ПростоПсихология. Жизнь после рождения: отечественные и зарубежные теории развития.</w:t>
      </w:r>
    </w:p>
    <w:p>
      <w:pPr>
        <w:pStyle w:val="BodyText"/>
      </w:pPr>
      <w:r>
        <w:rPr>
          <w:bCs/>
          <w:b/>
        </w:rPr>
        <w:t xml:space="preserve">25.01.2017, начало в 19.00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</w:t>
      </w:r>
    </w:p>
    <w:p>
      <w:pPr>
        <w:pStyle w:val="BodyText"/>
      </w:pPr>
      <w:r>
        <w:rPr>
          <w:bCs/>
          <w:b/>
        </w:rPr>
        <w:t xml:space="preserve">д. 4, корп. 1</w:t>
      </w:r>
    </w:p>
    <w:p>
      <w:pPr>
        <w:pStyle w:val="BodyText"/>
      </w:pPr>
      <w:r>
        <w:t xml:space="preserve">Игротека "Темная сторона печеньки".</w:t>
      </w:r>
    </w:p>
    <w:p>
      <w:pPr>
        <w:pStyle w:val="BodyText"/>
      </w:pPr>
      <w:r>
        <w:rPr>
          <w:bCs/>
          <w:b/>
        </w:rPr>
        <w:t xml:space="preserve">25.01.2017, начало в 19.00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</w:t>
      </w:r>
    </w:p>
    <w:p>
      <w:pPr>
        <w:pStyle w:val="BodyText"/>
      </w:pPr>
      <w:r>
        <w:rPr>
          <w:bCs/>
          <w:b/>
        </w:rPr>
        <w:t xml:space="preserve">д. 4, корп. 1</w:t>
      </w:r>
    </w:p>
    <w:p>
      <w:pPr>
        <w:pStyle w:val="BodyText"/>
      </w:pPr>
      <w:r>
        <w:t xml:space="preserve">Школа космического волонтера.</w:t>
      </w:r>
    </w:p>
    <w:p>
      <w:pPr>
        <w:pStyle w:val="BodyText"/>
      </w:pPr>
      <w:r>
        <w:rPr>
          <w:bCs/>
          <w:b/>
        </w:rPr>
        <w:t xml:space="preserve">25.01.2017, начало в 19.00</w:t>
      </w:r>
    </w:p>
    <w:p>
      <w:pPr>
        <w:pStyle w:val="BodyText"/>
      </w:pPr>
      <w:r>
        <w:rPr>
          <w:bCs/>
          <w:b/>
        </w:rPr>
        <w:t xml:space="preserve">РГБМ МИКЦ «Особняк В.Д. Носова», Электрозаводская, д. 12, стр. 1</w:t>
      </w:r>
    </w:p>
    <w:p>
      <w:pPr>
        <w:pStyle w:val="BodyText"/>
      </w:pPr>
      <w:r>
        <w:t xml:space="preserve">Концерт фортепианной музыки "Учитель и ученики".</w:t>
      </w:r>
    </w:p>
    <w:p>
      <w:pPr>
        <w:pStyle w:val="BodyText"/>
      </w:pPr>
      <w:r>
        <w:rPr>
          <w:bCs/>
          <w:b/>
        </w:rPr>
        <w:t xml:space="preserve">25.01.2017, начало 19.30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</w:t>
      </w:r>
    </w:p>
    <w:p>
      <w:pPr>
        <w:pStyle w:val="BodyText"/>
      </w:pPr>
      <w:r>
        <w:rPr>
          <w:bCs/>
          <w:b/>
        </w:rPr>
        <w:t xml:space="preserve">д. 4, корп. 1</w:t>
      </w:r>
    </w:p>
    <w:p>
      <w:pPr>
        <w:pStyle w:val="BodyText"/>
      </w:pPr>
      <w:r>
        <w:t xml:space="preserve">Киноквартирник. Показ короткометражных фильмов.</w:t>
      </w:r>
    </w:p>
    <w:p>
      <w:pPr>
        <w:pStyle w:val="BodyText"/>
      </w:pPr>
      <w:r>
        <w:rPr>
          <w:bCs/>
          <w:b/>
        </w:rPr>
        <w:t xml:space="preserve">26.01.2017, начало 19.00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</w:t>
      </w:r>
    </w:p>
    <w:p>
      <w:pPr>
        <w:pStyle w:val="BodyText"/>
      </w:pPr>
      <w:r>
        <w:rPr>
          <w:bCs/>
          <w:b/>
        </w:rPr>
        <w:t xml:space="preserve">д. 4, корп. 1</w:t>
      </w:r>
    </w:p>
    <w:p>
      <w:pPr>
        <w:pStyle w:val="BodyText"/>
      </w:pPr>
      <w:r>
        <w:t xml:space="preserve">Экоклуб "Пространство". Презентация книги Светланы Сафоновой "Кошки, собаки и…другие люди".</w:t>
      </w:r>
    </w:p>
    <w:p>
      <w:pPr>
        <w:pStyle w:val="BodyText"/>
      </w:pPr>
      <w:r>
        <w:rPr>
          <w:bCs/>
          <w:b/>
        </w:rPr>
        <w:t xml:space="preserve">26.01.2017, начало в 19.00</w:t>
      </w:r>
    </w:p>
    <w:p>
      <w:pPr>
        <w:pStyle w:val="BodyText"/>
      </w:pPr>
      <w:r>
        <w:rPr>
          <w:bCs/>
          <w:b/>
        </w:rPr>
        <w:t xml:space="preserve">РГБМ МИКЦ «Особняк В.Д. Носова», Электрозаводская, д. 12, стр. 1</w:t>
      </w:r>
    </w:p>
    <w:p>
      <w:pPr>
        <w:pStyle w:val="BodyText"/>
      </w:pPr>
      <w:r>
        <w:t xml:space="preserve">Концертная программа "Река, впадающая в небо".</w:t>
      </w:r>
    </w:p>
    <w:p>
      <w:pPr>
        <w:pStyle w:val="BodyText"/>
      </w:pPr>
      <w:r>
        <w:rPr>
          <w:bCs/>
          <w:b/>
        </w:rPr>
        <w:t xml:space="preserve">28.01.2017, с 10.30 до 16.00</w:t>
      </w:r>
    </w:p>
    <w:p>
      <w:pPr>
        <w:pStyle w:val="BodyText"/>
      </w:pPr>
      <w:r>
        <w:rPr>
          <w:bCs/>
          <w:b/>
        </w:rPr>
        <w:t xml:space="preserve">ГБУ ЦРН "Преображенец", Большая Черкизовская, д. 22, корп. 5</w:t>
      </w:r>
    </w:p>
    <w:p>
      <w:pPr>
        <w:pStyle w:val="BodyText"/>
      </w:pPr>
      <w:r>
        <w:t xml:space="preserve">9-й Чемпионат Преображенского района по мини-футболу.</w:t>
      </w:r>
    </w:p>
    <w:p>
      <w:pPr>
        <w:pStyle w:val="BodyText"/>
      </w:pPr>
      <w:r>
        <w:rPr>
          <w:bCs/>
          <w:b/>
        </w:rPr>
        <w:t xml:space="preserve">28.01.2017, начало в 15.00</w:t>
      </w:r>
    </w:p>
    <w:p>
      <w:pPr>
        <w:pStyle w:val="BodyText"/>
      </w:pPr>
      <w:r>
        <w:rPr>
          <w:bCs/>
          <w:b/>
        </w:rPr>
        <w:t xml:space="preserve">ЦБ им. М.А. Шолохова, Халтуринская, д.18</w:t>
      </w:r>
    </w:p>
    <w:p>
      <w:pPr>
        <w:pStyle w:val="BodyText"/>
      </w:pPr>
      <w:r>
        <w:t xml:space="preserve">Клуб бардовской песни "Менестрель": Новогоднее выступление бардов с поздравлениями.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http://preobr.mos.ru/presscenter/plan-an-event/detail/4715484.html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plan-an-event/detail/4715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plan-an-event/detail/4715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2024-09-27T05:01:17Z</dcterms:created>
  <dcterms:modified xsi:type="dcterms:W3CDTF">2024-09-27T05:01:17Z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