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7f02e237e995dd7eddbf38d8c4a475ac6c805"/>
    <w:p>
      <w:pPr>
        <w:pStyle w:val="Heading3"/>
      </w:pPr>
      <w:r>
        <w:t xml:space="preserve">План мероприятий с 28 ноября по 04 декабря 2016 года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rPr>
          <w:bCs/>
          <w:b/>
        </w:rPr>
        <w:t xml:space="preserve">28.11.2016,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ПростоПсихология. Жизнь после рождения: Отечественные и зарубежные теории развития.</w:t>
      </w:r>
    </w:p>
    <w:p>
      <w:pPr>
        <w:pStyle w:val="BodyText"/>
      </w:pPr>
      <w:r>
        <w:rPr>
          <w:bCs/>
          <w:b/>
        </w:rPr>
        <w:t xml:space="preserve">29.11.2016, начало в 13.30</w:t>
      </w:r>
    </w:p>
    <w:p>
      <w:pPr>
        <w:pStyle w:val="BodyText"/>
      </w:pPr>
      <w:r>
        <w:rPr>
          <w:bCs/>
          <w:b/>
        </w:rPr>
        <w:t xml:space="preserve">Концертный зал ЦБ им. Шолохова, ул. Халтуринская, д. 18</w:t>
      </w:r>
    </w:p>
    <w:p>
      <w:pPr>
        <w:pStyle w:val="BodyText"/>
      </w:pPr>
      <w:r>
        <w:t xml:space="preserve">"Поклонимся за тот великий бой". Мероприятие, посвященное битве под Москвой. Литературно-музыкальная композиция.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29.11.2016, начало в 16.00</w:t>
      </w:r>
    </w:p>
    <w:p>
      <w:pPr>
        <w:pStyle w:val="BodyText"/>
      </w:pPr>
      <w:r>
        <w:rPr>
          <w:bCs/>
          <w:b/>
        </w:rPr>
        <w:t xml:space="preserve">ГБУ ЦРН "Преображенец", 2-я Пугачевская, д. 10, корп. 1</w:t>
      </w:r>
    </w:p>
    <w:p>
      <w:pPr>
        <w:pStyle w:val="BodyText"/>
      </w:pPr>
      <w:r>
        <w:t xml:space="preserve">Соревнования по настольному теннису ко Дню матери в секции "Настольный теннис".</w:t>
      </w:r>
    </w:p>
    <w:p>
      <w:pPr>
        <w:pStyle w:val="BodyText"/>
      </w:pPr>
      <w:r>
        <w:rPr>
          <w:bCs/>
          <w:b/>
        </w:rPr>
        <w:t xml:space="preserve">29.11.2016, начало в 18.00</w:t>
      </w:r>
    </w:p>
    <w:p>
      <w:pPr>
        <w:pStyle w:val="BodyText"/>
      </w:pPr>
      <w:r>
        <w:rPr>
          <w:bCs/>
          <w:b/>
        </w:rPr>
        <w:t xml:space="preserve">ГБУ ЦРН "Преображенец", 2-я Пугачевская, д.10, корп.1</w:t>
      </w:r>
    </w:p>
    <w:p>
      <w:pPr>
        <w:pStyle w:val="BodyText"/>
      </w:pPr>
      <w:r>
        <w:t xml:space="preserve">Соревнования по шашкам ко Дню матери в секции "Шашки, шахматы", направленные на привлечение к занятиям интеллектуальными видами спорта детей и подростков, в т.ч. из группы риска.</w:t>
      </w:r>
    </w:p>
    <w:p>
      <w:pPr>
        <w:pStyle w:val="BodyText"/>
      </w:pPr>
      <w:r>
        <w:rPr>
          <w:bCs/>
          <w:b/>
        </w:rPr>
        <w:t xml:space="preserve">29.11.2016, начало в 19.00</w:t>
      </w:r>
    </w:p>
    <w:p>
      <w:pPr>
        <w:pStyle w:val="BodyText"/>
      </w:pPr>
      <w:r>
        <w:rPr>
          <w:bCs/>
          <w:b/>
        </w:rPr>
        <w:t xml:space="preserve">РГБМ МИКЦ "Особняк В.Д. Носова", Электрозаводская, д. 12, стр. 1</w:t>
      </w:r>
    </w:p>
    <w:p>
      <w:pPr>
        <w:pStyle w:val="BodyText"/>
      </w:pPr>
      <w:r>
        <w:t xml:space="preserve">Вечер камерной музыки.</w:t>
      </w:r>
    </w:p>
    <w:p>
      <w:pPr>
        <w:pStyle w:val="BodyText"/>
      </w:pPr>
      <w:r>
        <w:rPr>
          <w:bCs/>
          <w:b/>
        </w:rPr>
        <w:t xml:space="preserve">30.11.2016, начало в 18.00</w:t>
      </w:r>
    </w:p>
    <w:p>
      <w:pPr>
        <w:pStyle w:val="BodyText"/>
      </w:pPr>
      <w:r>
        <w:rPr>
          <w:bCs/>
          <w:b/>
        </w:rPr>
        <w:t xml:space="preserve">РГБМ МИКЦ "Особняк В.Д. Носова", Электрозаводская, д. 12, стр. 1</w:t>
      </w:r>
    </w:p>
    <w:p>
      <w:pPr>
        <w:pStyle w:val="BodyText"/>
      </w:pPr>
      <w:r>
        <w:t xml:space="preserve">Концерт учащихся ДШИ им. Ю.С.Саульского.</w:t>
      </w:r>
    </w:p>
    <w:p>
      <w:pPr>
        <w:pStyle w:val="BodyText"/>
      </w:pPr>
      <w:r>
        <w:rPr>
          <w:bCs/>
          <w:b/>
        </w:rPr>
        <w:t xml:space="preserve">30.11.2016, начало в 19.30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Путь к многоразовым системам: Space Shuttle, Энергия-Буран. Возрождение сверхтяжелых ракет. Цикл научно-популярных лекций о космонавтике "Ракетные монстры – сверхтяжелые носители".</w:t>
      </w:r>
    </w:p>
    <w:p>
      <w:pPr>
        <w:pStyle w:val="BodyText"/>
      </w:pPr>
      <w:r>
        <w:rPr>
          <w:bCs/>
          <w:b/>
        </w:rPr>
        <w:t xml:space="preserve">01.12.2016, начало в 13.30</w:t>
      </w:r>
    </w:p>
    <w:p>
      <w:pPr>
        <w:pStyle w:val="BodyText"/>
      </w:pPr>
      <w:r>
        <w:rPr>
          <w:bCs/>
          <w:b/>
        </w:rPr>
        <w:t xml:space="preserve">Концертный зал ЦБ им. Шолохова, ул. Халтуринская, д. 18</w:t>
      </w:r>
    </w:p>
    <w:p>
      <w:pPr>
        <w:pStyle w:val="BodyText"/>
      </w:pPr>
      <w:r>
        <w:t xml:space="preserve">"Спеши делать добро". Праздник, посвященный дню инвалидов. Дом романса московский.</w:t>
      </w:r>
    </w:p>
    <w:p>
      <w:pPr>
        <w:pStyle w:val="BodyText"/>
      </w:pPr>
      <w:r>
        <w:rPr>
          <w:bCs/>
          <w:b/>
        </w:rPr>
        <w:t xml:space="preserve">02.12.2016, начало в 10.30-16.00</w:t>
      </w:r>
    </w:p>
    <w:p>
      <w:pPr>
        <w:pStyle w:val="BodyText"/>
      </w:pPr>
      <w:r>
        <w:rPr>
          <w:bCs/>
          <w:b/>
        </w:rPr>
        <w:t xml:space="preserve">ГБУ ЦРН «Преображенец», ул. Большая Черкизовская, д. 22-5</w:t>
      </w:r>
    </w:p>
    <w:p>
      <w:pPr>
        <w:pStyle w:val="BodyText"/>
      </w:pPr>
      <w:r>
        <w:t xml:space="preserve">9-й Чемпионат Преображенского района по мини-футболу.</w:t>
      </w:r>
    </w:p>
    <w:p>
      <w:pPr>
        <w:pStyle w:val="BodyText"/>
      </w:pPr>
      <w:r>
        <w:rPr>
          <w:bCs/>
          <w:b/>
        </w:rPr>
        <w:t xml:space="preserve">02.12.2016,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Клуб интеллектуального чтения "Прогулка" Роберта Вальзера: медленное чтение на немецком языке.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http://preobr.mos.ru/presscenter/plan-an-event/detail/4276447.html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4276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4276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2024-09-27T05:42:18Z</dcterms:created>
  <dcterms:modified xsi:type="dcterms:W3CDTF">2024-09-27T05:42:18Z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