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c50da041932f567b67a151eb46347c5655a26"/>
    <w:p>
      <w:pPr>
        <w:pStyle w:val="Heading3"/>
      </w:pPr>
      <w:r>
        <w:t xml:space="preserve">План мероприятий с 14 по 20 марта 2016 г.</w:t>
      </w:r>
    </w:p>
    <w:p>
      <w:pPr>
        <w:pStyle w:val="FirstParagraph"/>
      </w:pPr>
      <w:r>
        <w:t xml:space="preserve">11.03.2016</w:t>
      </w:r>
    </w:p>
    <w:p>
      <w:pPr>
        <w:pStyle w:val="BodyText"/>
      </w:pPr>
      <w:r>
        <w:rPr>
          <w:bCs/>
          <w:b/>
        </w:rPr>
        <w:t xml:space="preserve">14.03.2016, начало в 19.00</w:t>
      </w:r>
      <w:r>
        <w:rPr>
          <w:bCs/>
          <w:b/>
        </w:rP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rPr>
          <w:iCs/>
          <w:i/>
          <w:bCs/>
          <w:b/>
        </w:rPr>
        <w:t xml:space="preserve">Б. Черкизовская, д. 4,корп. 1.</w:t>
      </w:r>
    </w:p>
    <w:p>
      <w:pPr>
        <w:pStyle w:val="BodyText"/>
      </w:pPr>
      <w:r>
        <w:t xml:space="preserve">Акцентуации личности. Между нормой и патологией. Занятие в клубе "ПростоПсихология" проведет Екатерина Яшникова, выпускница факультета психологии МГУ, тренер, клинический психолог.</w:t>
      </w:r>
    </w:p>
    <w:p>
      <w:pPr>
        <w:pStyle w:val="BodyText"/>
      </w:pPr>
      <w:r>
        <w:rPr>
          <w:bCs/>
          <w:b/>
        </w:rPr>
        <w:t xml:space="preserve">15.03.2016, начало в 14.00</w:t>
      </w:r>
    </w:p>
    <w:p>
      <w:pPr>
        <w:pStyle w:val="BodyText"/>
      </w:pPr>
      <w:r>
        <w:rPr>
          <w:iCs/>
          <w:i/>
          <w:bCs/>
          <w:b/>
        </w:rPr>
        <w:t xml:space="preserve">Библиотека И.М. Шолохова, Халтуринская, д. 18</w:t>
      </w:r>
    </w:p>
    <w:p>
      <w:pPr>
        <w:pStyle w:val="BodyText"/>
      </w:pPr>
      <w:r>
        <w:rPr>
          <w:bCs/>
          <w:b/>
        </w:rPr>
        <w:t xml:space="preserve">"</w:t>
      </w:r>
      <w:r>
        <w:t xml:space="preserve">Свет веры православной". День православной книги. Беседа отца Андрея Храма пророка Божия Илии с учащимися школ района Преображенское о нравственности и здоровом образе жизни. 14.45 "История России в древних письменных источниках". Презентация выставки редких изданий и библий, знакомство с историей России и книгопечатания.</w:t>
      </w:r>
    </w:p>
    <w:p>
      <w:pPr>
        <w:pStyle w:val="BodyText"/>
      </w:pPr>
      <w:r>
        <w:rPr>
          <w:bCs/>
          <w:b/>
        </w:rPr>
        <w:t xml:space="preserve">15.03.2016, начало в 16.00</w:t>
      </w:r>
    </w:p>
    <w:p>
      <w:pPr>
        <w:pStyle w:val="BodyText"/>
      </w:pPr>
      <w:r>
        <w:rPr>
          <w:iCs/>
          <w:i/>
          <w:bCs/>
          <w:b/>
        </w:rPr>
        <w:t xml:space="preserve">Филиал ГБУ ЦРН «Преображенец», Большая Черкизовская, д. 20/4</w:t>
      </w:r>
    </w:p>
    <w:p>
      <w:pPr>
        <w:pStyle w:val="BodyText"/>
      </w:pPr>
      <w:r>
        <w:t xml:space="preserve">Мастер-класс "Цветы для мамы" в студии "Лепка"</w:t>
      </w:r>
    </w:p>
    <w:p>
      <w:pPr>
        <w:pStyle w:val="BodyText"/>
      </w:pPr>
      <w:r>
        <w:rPr>
          <w:bCs/>
          <w:b/>
        </w:rPr>
        <w:t xml:space="preserve">15.03.2016, начало в 17.30</w:t>
      </w:r>
    </w:p>
    <w:p>
      <w:pPr>
        <w:pStyle w:val="BodyText"/>
      </w:pPr>
      <w:r>
        <w:rPr>
          <w:iCs/>
          <w:i/>
          <w:bCs/>
          <w:b/>
        </w:rPr>
        <w:t xml:space="preserve">Б. Черкизовская, д. 4,корп. 1.</w:t>
      </w:r>
    </w:p>
    <w:p>
      <w:pPr>
        <w:pStyle w:val="BodyText"/>
      </w:pPr>
      <w:r>
        <w:t xml:space="preserve">Мой профессиональный старт. На тренинг психолога Натальи Талызиной приглашаются все желающие, вне зависимости от опыта работы.</w:t>
      </w:r>
    </w:p>
    <w:p>
      <w:pPr>
        <w:pStyle w:val="BodyText"/>
      </w:pPr>
      <w:r>
        <w:rPr>
          <w:bCs/>
          <w:b/>
        </w:rPr>
        <w:t xml:space="preserve">16.03.2016, начало в 18.30</w:t>
      </w:r>
    </w:p>
    <w:p>
      <w:pPr>
        <w:pStyle w:val="BodyText"/>
      </w:pPr>
      <w:r>
        <w:rPr>
          <w:iCs/>
          <w:i/>
          <w:bCs/>
          <w:b/>
        </w:rPr>
        <w:t xml:space="preserve">РГБМ МИКЦ "Особняк В.Д. Носова" Электрозаводская, д. 12, стр. 1</w:t>
      </w:r>
    </w:p>
    <w:p>
      <w:pPr>
        <w:pStyle w:val="BodyText"/>
      </w:pPr>
      <w:r>
        <w:t xml:space="preserve">Открытие фотовыставки Маргариты Фединой "Особняк М.В. Асеева. Итоги реставрации". В программе - встреча с Маргаритой Фединой, показ слайдов, не вошедших в формат фотовыставки, обсуждение.</w:t>
      </w:r>
    </w:p>
    <w:p>
      <w:pPr>
        <w:pStyle w:val="BodyText"/>
      </w:pPr>
      <w:r>
        <w:rPr>
          <w:bCs/>
          <w:b/>
        </w:rPr>
        <w:t xml:space="preserve">16.03.2016, начало в 19.30</w:t>
      </w:r>
    </w:p>
    <w:p>
      <w:pPr>
        <w:pStyle w:val="BodyText"/>
      </w:pPr>
      <w:r>
        <w:rPr>
          <w:iCs/>
          <w:i/>
          <w:bCs/>
          <w:b/>
        </w:rPr>
        <w:t xml:space="preserve">Б. Черкизовская, д. 4,корп. 1.</w:t>
      </w:r>
    </w:p>
    <w:p>
      <w:pPr>
        <w:pStyle w:val="BodyText"/>
      </w:pPr>
      <w:r>
        <w:t xml:space="preserve">Возвращение из космоса. Лекция Ильи Овчинникова, инженера-испытателя летно-испытательного отдела РКК "Энергия" им. С.П. Королева.</w:t>
      </w:r>
    </w:p>
    <w:p>
      <w:pPr>
        <w:pStyle w:val="BodyText"/>
      </w:pPr>
      <w:r>
        <w:rPr>
          <w:bCs/>
          <w:b/>
        </w:rPr>
        <w:t xml:space="preserve">17.03.2016, начало в 18.30</w:t>
      </w:r>
    </w:p>
    <w:p>
      <w:pPr>
        <w:pStyle w:val="BodyText"/>
      </w:pPr>
      <w:r>
        <w:rPr>
          <w:iCs/>
          <w:i/>
          <w:bCs/>
          <w:b/>
        </w:rPr>
        <w:t xml:space="preserve">РГБМ МИКЦ "Особняк В.Д. Носова" Электрозаводская, д. 12, стр. 1</w:t>
      </w:r>
    </w:p>
    <w:p>
      <w:pPr>
        <w:pStyle w:val="BodyText"/>
      </w:pPr>
      <w:r>
        <w:t xml:space="preserve">Открытие художественной выставки "В стране синих гор". В экспозиции представлена традиционная китайская живопись.</w:t>
      </w:r>
    </w:p>
    <w:p>
      <w:pPr>
        <w:pStyle w:val="BodyText"/>
      </w:pPr>
      <w:r>
        <w:rPr>
          <w:bCs/>
          <w:b/>
        </w:rPr>
        <w:t xml:space="preserve">17.03.2016, начало в 19.00</w:t>
      </w:r>
    </w:p>
    <w:p>
      <w:pPr>
        <w:pStyle w:val="BodyText"/>
      </w:pPr>
      <w:r>
        <w:rPr>
          <w:iCs/>
          <w:i/>
          <w:bCs/>
          <w:b/>
        </w:rPr>
        <w:t xml:space="preserve">Б. Черкизовская, д. 4,корп. 1.</w:t>
      </w:r>
    </w:p>
    <w:p>
      <w:pPr>
        <w:pStyle w:val="BodyText"/>
      </w:pPr>
      <w:r>
        <w:t xml:space="preserve">Сложные вопросы онкологии. Лекция Сергея Симбирцева, ассистента кафедры анестезиологии, реаниматологии и интенсивной терапии лечебного факультета РНИМУ имени Н.И. Пирогова, врача анестезиолога-реаниматолога.</w:t>
      </w:r>
    </w:p>
    <w:p>
      <w:pPr>
        <w:pStyle w:val="BodyText"/>
      </w:pPr>
      <w:r>
        <w:rPr>
          <w:bCs/>
          <w:b/>
        </w:rPr>
        <w:t xml:space="preserve">18.03.2016, начало в 13.30</w:t>
      </w:r>
    </w:p>
    <w:p>
      <w:pPr>
        <w:pStyle w:val="BodyText"/>
      </w:pPr>
      <w:r>
        <w:rPr>
          <w:iCs/>
          <w:i/>
          <w:bCs/>
          <w:b/>
        </w:rPr>
        <w:t xml:space="preserve">Библиотека И.М. Шолохова, Халтуринская, д. 18</w:t>
      </w:r>
    </w:p>
    <w:p>
      <w:pPr>
        <w:pStyle w:val="BodyText"/>
      </w:pPr>
      <w:r>
        <w:t xml:space="preserve">Концертный зал "Старец Серафим Саровский чудотворец". Премьера музыкальной поэмы композитора Владимира Булюкина о жизненном пути и духовных подвигах старца. Исполнитель-лауреат международных конкурсов Иван Ращавец. Холл Проведение викторины на православную тематику с вручением книг.</w:t>
      </w:r>
    </w:p>
    <w:p>
      <w:pPr>
        <w:pStyle w:val="BodyText"/>
      </w:pPr>
      <w:r>
        <w:rPr>
          <w:bCs/>
          <w:b/>
        </w:rPr>
        <w:t xml:space="preserve">18.03.2016, начало в 15.00</w:t>
      </w:r>
    </w:p>
    <w:p>
      <w:pPr>
        <w:pStyle w:val="BodyText"/>
      </w:pPr>
      <w:r>
        <w:rPr>
          <w:iCs/>
          <w:i/>
          <w:bCs/>
          <w:b/>
        </w:rPr>
        <w:t xml:space="preserve">Филиал ГБУ ЦРН «Преображенец», Большая Черкизовская, д. 20/4</w:t>
      </w:r>
    </w:p>
    <w:p>
      <w:pPr>
        <w:pStyle w:val="BodyText"/>
      </w:pPr>
      <w:r>
        <w:t xml:space="preserve">Изготовление магнитов "Встречаем весну" - "Солнышко и птички-веснянки" в студии "Песочная фантазия"</w:t>
      </w:r>
    </w:p>
    <w:p>
      <w:pPr>
        <w:pStyle w:val="BodyText"/>
      </w:pPr>
      <w:r>
        <w:rPr>
          <w:bCs/>
          <w:b/>
        </w:rPr>
        <w:t xml:space="preserve">19.03.2016, начало в 10.30</w:t>
      </w:r>
    </w:p>
    <w:p>
      <w:pPr>
        <w:pStyle w:val="BodyText"/>
      </w:pPr>
      <w:r>
        <w:rPr>
          <w:iCs/>
          <w:i/>
          <w:bCs/>
          <w:b/>
        </w:rPr>
        <w:t xml:space="preserve">Спортплощадка, Большая Черкизовская, д.22/5</w:t>
      </w:r>
    </w:p>
    <w:p>
      <w:pPr>
        <w:pStyle w:val="BodyText"/>
      </w:pPr>
      <w:r>
        <w:t xml:space="preserve">8-й Чемпионат Преображенского района по мини-футболу.</w:t>
      </w:r>
    </w:p>
    <w:p>
      <w:pPr>
        <w:pStyle w:val="BodyText"/>
      </w:pPr>
      <w:r>
        <w:rPr>
          <w:bCs/>
          <w:b/>
        </w:rPr>
        <w:t xml:space="preserve">19.03.2016, начало в 16.00</w:t>
      </w:r>
    </w:p>
    <w:p>
      <w:pPr>
        <w:pStyle w:val="BodyText"/>
      </w:pPr>
      <w:r>
        <w:rPr>
          <w:iCs/>
          <w:i/>
          <w:bCs/>
          <w:b/>
        </w:rPr>
        <w:t xml:space="preserve">Б. Черкизовская, д. 4,корп. 1.</w:t>
      </w:r>
    </w:p>
    <w:p>
      <w:pPr>
        <w:pStyle w:val="BodyText"/>
      </w:pPr>
      <w:r>
        <w:t xml:space="preserve">Как изменить ситуацию в свою пользу. Стратегия поведения. Тренинг для участников проекта "Развитие лидерских качеств у подростков и молодежи с инвалидностью через культуру и искусство, организованный совместно с РООИ "Перспектива".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http://preobr.mos.ru/presscenter/plan-an-event/detail/2588747.html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plan-an-event/detail/2588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plan-an-event/detail/2588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2024-09-27T05:42:21Z</dcterms:created>
  <dcterms:modified xsi:type="dcterms:W3CDTF">2024-09-27T05:42:21Z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