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a4ae5f8fbc35b10a9bb296c3668e315be5874"/>
    <w:p>
      <w:pPr>
        <w:pStyle w:val="Heading3"/>
      </w:pPr>
      <w:r>
        <w:t xml:space="preserve">На детской площадке на Большой Черкизовской планируют усилить патрулирование</w:t>
      </w:r>
    </w:p>
    <w:p>
      <w:pPr>
        <w:pStyle w:val="FirstParagraph"/>
      </w:pPr>
      <w:r>
        <w:t xml:space="preserve">18.11.2020</w:t>
      </w:r>
    </w:p>
    <w:p>
      <w:pPr>
        <w:pStyle w:val="BodyText"/>
      </w:pPr>
      <w:r>
        <w:rPr>
          <w:bCs/>
          <w:b/>
        </w:rPr>
        <w:t xml:space="preserve">Во дворе дома № 22 на Большой Черкизовской планируют усилить патрулирование территории.</w:t>
      </w:r>
    </w:p>
    <w:p>
      <w:pPr>
        <w:pStyle w:val="BodyText"/>
      </w:pPr>
      <w:r>
        <w:t xml:space="preserve">— Во время субботнего обхода территории главе управе Руслану Ямалдинову поступили жалобы от жителей на регулярные нарушения правил общественного порядка на детской площадке, — сказали в управе. — В связи чем, управа района направит обращение в ОМВД района Преображенское с просьбой приблизить маршрут патрулирования этой территории.</w:t>
      </w:r>
    </w:p>
    <w:p>
      <w:pPr>
        <w:pStyle w:val="BodyText"/>
      </w:pPr>
      <w:r>
        <w:t xml:space="preserve">Напомним, что обходы территории района главой управы проходят каждую субботу в 10:00. Принять участие в них и задать интересующие вопросы 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Андрей Дмитрыв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http://preobr.mos.ru/presscenter/news/detail/9438432.html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438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438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2025-08-05T22:52:08Z</dcterms:created>
  <dcterms:modified xsi:type="dcterms:W3CDTF">2025-08-05T22:52:08Z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