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0546785e65625758d34257f549ee392959006a"/>
    <w:p>
      <w:pPr>
        <w:pStyle w:val="Heading3"/>
      </w:pPr>
      <w:r>
        <w:t xml:space="preserve">Библиотека для молодежи подписала соглашение с фондом «Тотальный диктант»</w:t>
      </w:r>
    </w:p>
    <w:p>
      <w:pPr>
        <w:pStyle w:val="FirstParagraph"/>
      </w:pPr>
      <w:r>
        <w:t xml:space="preserve">09.09.2020</w:t>
      </w:r>
    </w:p>
    <w:p>
      <w:pPr>
        <w:pStyle w:val="BodyText"/>
      </w:pPr>
      <w:r>
        <w:rPr>
          <w:bCs/>
          <w:b/>
        </w:rPr>
        <w:t xml:space="preserve">Российская государственная библиотека для молодежи подписала публичное соглашение о партнерстве с Фондом поддержки языковой культуры граждан «Тотальный диктант». Его заключили 8 сентября директор библиотеки Ирина Михнова и руководитель фонда Ольга Ребковец.</w:t>
      </w:r>
    </w:p>
    <w:p>
      <w:pPr>
        <w:pStyle w:val="BodyText"/>
      </w:pPr>
      <w:r>
        <w:t xml:space="preserve">Во время встречи рассказали об опыте работы с темой русского языка, совместных планах в сфере поддержки грамотности и современного литературного процесса. Кроме того, в этот же день прошла презентация проекта «Грамотная библиотека».</w:t>
      </w:r>
    </w:p>
    <w:p>
      <w:pPr>
        <w:pStyle w:val="BodyText"/>
      </w:pPr>
      <w:r>
        <w:t xml:space="preserve">— Ещё одно событие в рамках встречи — открытие специальной полки с книгами Тотального диктанта, а также с книгами издательского дома «Городец», активно сотрудничающего с Тотальным диктантом. Один из проектов «Городца» — публикация произведений начинающих литераторов, а также выпускников, студентов и сотрудников Литературного института имени А. М. Горького в рамках книжной серии «Ковчег», — отметили на официальном сайте библиотеки.</w:t>
      </w:r>
    </w:p>
    <w:p>
      <w:pPr>
        <w:pStyle w:val="BodyText"/>
      </w:pPr>
      <w:r>
        <w:t xml:space="preserve">В конце встречи публицист Андрей Геласимов рассказал о своём творчестве, наблюдениях в качестве преподавателя Литературного института им. А. М. Горького и о совместных проектах с издательским домом «Городец» по изданию произведений начинающих авторов.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http://preobr.mos.ru/presscenter/news/detail/9218397.html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Преображенское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reobr.mos.ru" TargetMode="External" /><Relationship Type="http://schemas.openxmlformats.org/officeDocument/2006/relationships/hyperlink" Id="rId20" Target="http://preobr.mos.ru/presscenter/news/detail/921839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reobr.mos.ru" TargetMode="External" /><Relationship Type="http://schemas.openxmlformats.org/officeDocument/2006/relationships/hyperlink" Id="rId20" Target="http://preobr.mos.ru/presscenter/news/detail/921839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2024-09-26T07:15:33Z</dcterms:created>
  <dcterms:modified xsi:type="dcterms:W3CDTF">2024-09-26T07:15:33Z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