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жск-б.-черкизовская-ул.-д.-4-корп.-4"/>
    <w:p>
      <w:pPr>
        <w:pStyle w:val="Heading3"/>
      </w:pPr>
      <w:r>
        <w:t xml:space="preserve">ЖСК (Б. Черкизовская ул., д. 4, корп. 4)</w:t>
      </w:r>
    </w:p>
    <w:p>
      <w:pPr>
        <w:pStyle w:val="FirstParagraph"/>
      </w:pPr>
      <w:r>
        <w:t xml:space="preserve">09.07.2013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http://preobr.mos.ru/presscenter/news/detail/777278.html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7727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7727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2025-08-05T22:52:09Z</dcterms:created>
  <dcterms:modified xsi:type="dcterms:W3CDTF">2025-08-05T22:52:09Z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