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7acf2e7afa522ce2e49786f0285b9694a77514"/>
    <w:p>
      <w:pPr>
        <w:pStyle w:val="Heading3"/>
      </w:pPr>
      <w:r>
        <w:t xml:space="preserve">Когда закончатся строительные работы по прокладке инженерных коммуникаций по 2-й Пугачевской улице, перекрыли полосу движения.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Управой района Преображенское и префектурой Восточного административного округа города Москвы направлены обращения техническому заказчику МГУГ1 «Мосводоканал» с просьбой привести указанную строительную площадку в надлежащие санитарное состояние, а также проинформировать о сроках завершения строительных работ.</w:t>
      </w:r>
    </w:p>
    <w:p>
      <w:pPr>
        <w:pStyle w:val="BodyText"/>
      </w:pPr>
      <w:r>
        <w:t xml:space="preserve">До настоящего времени информация о сроках зазершения строительных работ от МГУП «Мосводоканал» не поступила. При поступлении Вы будете информированы дополнительно.</w:t>
      </w:r>
    </w:p>
    <w:p>
      <w:pPr>
        <w:pStyle w:val="BodyText"/>
      </w:pPr>
      <w:r>
        <w:t xml:space="preserve">Приносим извинения за временные неудобства.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2024-09-27T05:24:57Z</dcterms:created>
  <dcterms:modified xsi:type="dcterms:W3CDTF">2024-09-27T05:24:57Z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