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3df04d12a47a4990ee91e1ecc9b743186db000"/>
    <w:p>
      <w:pPr>
        <w:pStyle w:val="Heading3"/>
      </w:pPr>
      <w:r>
        <w:t xml:space="preserve">Прошу решить вопрос уборки дворовой территории от снега и содержания многоквартирного жилого дома по адресу: Халтуринская ул., д. 17.</w:t>
      </w:r>
    </w:p>
    <w:p>
      <w:pPr>
        <w:pStyle w:val="FirstParagraph"/>
      </w:pPr>
      <w:r>
        <w:t xml:space="preserve">26.04.2013</w:t>
      </w:r>
    </w:p>
    <w:p>
      <w:pPr>
        <w:pStyle w:val="BodyText"/>
      </w:pPr>
      <w:r>
        <w:t xml:space="preserve">По состоянию на 8.04.2013 г. дворовая территория, тротуары, проезжая часть, входные группы и козырьки подъездов очищены от снежных масс, подъезды многоквартирного жилого дома приведены в надлежащее санитарное состояние подрядной организацией ООО «УК Ладья плюс».</w:t>
      </w:r>
    </w:p>
    <w:p>
      <w:pPr>
        <w:pStyle w:val="BodyText"/>
      </w:pPr>
      <w:r>
        <w:t xml:space="preserve">Входные двери подъездов, освещение подъездов, а также окна мест общего пользования находятся в технически удовлетворительном состоянии. При обследовании подвального помещения дома проживание посторонних лиц не выявлено. Санитарное состояние подвального помещения удовлетворительное.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http://preobr.mos.ru/presscenter/news/detail/693319.html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933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933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2024-09-27T05:10:12Z</dcterms:created>
  <dcterms:modified xsi:type="dcterms:W3CDTF">2024-09-27T05:10:12Z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