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e7eedac2856b5d8956c588946932c29c4975"/>
    <w:p>
      <w:pPr>
        <w:pStyle w:val="Heading3"/>
      </w:pPr>
      <w:r>
        <w:t xml:space="preserve">Преображенка солидарна с людьми доброй воли в борьбе с терроризмом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t xml:space="preserve">Взрослые преподают детям Уроки памяти, на которых звучат слова: «Мы помним тебя, Беслан». Именно так назвали свой урок, который пройдет 3 сентября, педагоги школы-интерната №29 на улице Потешной.</w:t>
      </w:r>
    </w:p>
    <w:p>
      <w:pPr>
        <w:pStyle w:val="BodyText"/>
      </w:pPr>
      <w:r>
        <w:t xml:space="preserve">В гимназии №1799 «Экополис в этот день стартует конкурс художественного творчества «Мы рисуем мир», а 5 сентября во всех классах пройдут беседы «Эхо Беслановской печали» для учеников средней школы.</w:t>
      </w:r>
    </w:p>
    <w:p>
      <w:pPr>
        <w:pStyle w:val="BodyText"/>
      </w:pPr>
      <w:r>
        <w:t xml:space="preserve">Не остались в стороне и учреждения дополнительного образования. Дворец творчества детей и молодежи «Преображенский» проведет конкурс рисунков «Мир без террора». Символично, что во время мастер-класса в студии оригами дети сделают собственноручно голубей мира как залог будущей справедливой и доброй жизни на нашей планете.</w:t>
      </w:r>
    </w:p>
    <w:p>
      <w:pPr>
        <w:pStyle w:val="BodyText"/>
      </w:pPr>
      <w:r>
        <w:t xml:space="preserve">День солидарности в борьбе с терроризмом актуален, прежде всего, для ветеранов, многое повидавших на своем веку. В конце августа в отделении дневного пребывания районного филиала ТЦСО «Сокольники» состоялась встреча с директором фонда милосердия «Парфенон» Борисом Ширкиным. Речь шла о противодействии террору. Также в отделении дневного пребывания состоялся киносеанс «В память о жертвах терроризма».</w:t>
      </w:r>
    </w:p>
    <w:p>
      <w:pPr>
        <w:pStyle w:val="BodyText"/>
      </w:pPr>
      <w:r>
        <w:br/>
      </w:r>
      <w:r>
        <w:t xml:space="preserve">Этот день - 3 сентября – памятен людям доброй воли трагедией, которая потрясла всю Россию. 1—3 сентября 2004 года боевики захватили одну из школ в североосетинском городе Беслане. Теракт унес жизни более трехсот человек, среди которых половина – дети. День солидарности в борьбе с терроризмом был учреждён в 2005 году Федеральным Законом РФ «О днях воинской славы России».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http://preobr.mos.ru/presscenter/news/detail/3657058.html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3657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3657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2024-09-26T08:20:24Z</dcterms:created>
  <dcterms:modified xsi:type="dcterms:W3CDTF">2024-09-26T08:20:24Z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