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f5147de1103ce87095736e0a66b66dc946515"/>
    <w:p>
      <w:pPr>
        <w:pStyle w:val="Heading3"/>
      </w:pPr>
      <w:r>
        <w:t xml:space="preserve">Выставка «Детское время» открывается в Музее наивного искусства</w:t>
      </w:r>
    </w:p>
    <w:p>
      <w:pPr>
        <w:pStyle w:val="FirstParagraph"/>
      </w:pPr>
      <w:r>
        <w:t xml:space="preserve">17.08.2015</w:t>
      </w:r>
    </w:p>
    <w:p>
      <w:pPr>
        <w:pStyle w:val="BodyText"/>
      </w:pPr>
      <w:r>
        <w:t xml:space="preserve">Музей наивного искусства (Измайловский бульвар, дом 30) представляет персональную выставку предметных коллажей Виктора Алексеевича Попова «Детское время». Мероприятие пройдет с 19 августа по 15 ноября. Причудливый образный мир произведений Попова, созданный в логике сказки и фантазии, ярок и красочен. Каждое произведение Попова – это кропотливо сконструированная театральная сценка волшебного спектакля.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Виктор Алексеевич родился в 1955 году в станице Должанской Краснодарского края, после окончания школы перебрался на постоянное место жительство в Москву, где учился ПТУ, затем в техникуме на заочном отделении. После получения специальности «слесарь», работал по профессии, также был монтажником. Последние двенадцать лет Попов трудится в храме, где выполняет разноплановые работы, в том числе осуществляет косметическую реставрацию икон. Эта деятельность и подтолкнула к созданию собственных художественных произведений.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и произведения мастеров наивной живописи, работы Попова легко считываются каждым зрителем, но при кажущейся простоте их внутренняя структура глубока и многопланова. Смысловой и конструктивный стержень композиций – часы. Являясь символом неумолимого бега времени, часы в композициях Попова превращаются в ларец с детскими сокровищами. Таким образом, автор постулирует желание пронести сквозь время дорогие сердцу предметы, и с их помощью сохранить способность удивляться и радоваться простым вещам.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Мир инструментов художника всегда замкнут, а правила игры состоят в том, чтобы складывать с помощью «подручных средств» абсолютно новые произведения, принимая во внимание, что предметы, имеющие в данный момент в руках мастера, обладает некой изначальной данностью, «предварительной напряженностью». Конструируя пространственные ассамбляжи, Попов присваивает части чужеродной вселенной и создает с помощью них собственный гармоничный космос.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мнению автора, главные адресаты его творчества – это дети, именно для них он создает свои причудливые, декоративные композиции. Но непосредственность и «наивная» смелость в создании произведений и умение символически ёмко выразить эмоцию или сюжетную тему вызывает живую реакцию зрителей любого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http://preobr.mos.ru/presscenter/news/detail/2078348.html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078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078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2024-09-27T05:44:24Z</dcterms:created>
  <dcterms:modified xsi:type="dcterms:W3CDTF">2024-09-27T05:44:24Z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