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fdf01f702d5f2733f902cb6827bc80ef165a15"/>
    <w:p>
      <w:pPr>
        <w:pStyle w:val="Heading3"/>
      </w:pPr>
      <w:r>
        <w:t xml:space="preserve">Московская Спартакиада молодежи допризывного возраста</w:t>
      </w:r>
    </w:p>
    <w:p>
      <w:pPr>
        <w:pStyle w:val="FirstParagraph"/>
      </w:pPr>
      <w:r>
        <w:t xml:space="preserve">03.06.2015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На базе спорткомплекса «Москвич» состоялись городские соревнования Московской Спартакиады допризывной молодежи в рамках общегородского праздника, посвященные празднованию 70-й годовщине Победы в Великой Отечественной войне.</w:t>
      </w:r>
    </w:p>
    <w:p>
      <w:pPr>
        <w:pStyle w:val="BodyText"/>
      </w:pPr>
      <w:r>
        <w:t xml:space="preserve">Данное мероприятие проводилось Департаментом физической культуры и спорта города Москвы совместно с Военным комиссариатом города Москвы, Департаментом образования города Москвы и Региональным отделением ДОСААФ России города Москвы и являлись заключительным этапом Московской Спартакиады молодежи допризывного возраста, которая стала основным патриотическим мероприятием в системе физической подготовки молодежи в течение последних лет.</w:t>
      </w:r>
    </w:p>
    <w:p>
      <w:pPr>
        <w:pStyle w:val="BodyText"/>
      </w:pPr>
      <w:r>
        <w:t xml:space="preserve">Соревнования прошли по спортивным, спортивно-техническим и военно-прикладным дисциплинам. Также в рамках праздника на арене центрального стадиона состоялись «Веселые старты» и спортивные подвижные игры, а на футбольных полях прошли турниры по футболу среди детско-юношеских команд.</w:t>
      </w:r>
    </w:p>
    <w:p>
      <w:pPr>
        <w:pStyle w:val="BodyText"/>
      </w:pPr>
      <w:r>
        <w:t xml:space="preserve">Награждение победителей и призеров Спартакиады проводил руководитель Департамента физической культуры и спорта города Москвы.</w:t>
      </w:r>
    </w:p>
    <w:p>
      <w:pPr>
        <w:pStyle w:val="BodyText"/>
      </w:pPr>
      <w:r>
        <w:t xml:space="preserve">Прошедшая Московская Спартакиада юношей допризывного возраста, посвященная Дню Победы, по своим масштабам и количеству участников стала основным патриотическим мероприятием в системе физической подготовки молодежи за последние несколько лет.</w:t>
      </w:r>
    </w:p>
    <w:p>
      <w:pPr>
        <w:pStyle w:val="BodyText"/>
      </w:pPr>
      <w:r>
        <w:t xml:space="preserve">Начальник отделения призыва отдела Военного комиссариата города Москвы по Преображенскому району Восточного АО М. Башкин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http://preobr.mos.ru/presscenter/news/detail/1908883.html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9088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9088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2025-06-04T20:11:19Z</dcterms:created>
  <dcterms:modified xsi:type="dcterms:W3CDTF">2025-06-04T20:11:19Z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