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d9af21f8431394643cbdc025e9809374d26a7"/>
    <w:p>
      <w:pPr>
        <w:pStyle w:val="Heading3"/>
      </w:pPr>
      <w:r>
        <w:t xml:space="preserve">Продолжаем историческую рубрику: Храм Ильи Пророка в Черкизове!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br/>
      </w:r>
      <w:r>
        <w:t xml:space="preserve">Знакомьтесь с духовным сердцем Черкизова, храмом, который видел века и судьбы! </w:t>
      </w:r>
      <w:r>
        <w:br/>
      </w:r>
      <w:r>
        <w:br/>
      </w:r>
      <w:r>
        <w:t xml:space="preserve">Сквозь века и веру:</w:t>
      </w:r>
      <w:r>
        <w:br/>
      </w:r>
      <w:r>
        <w:br/>
      </w:r>
      <w:r>
        <w:t xml:space="preserve">Основан в 1370 году святителем Алексием, митрополитом Московским! Это один из древнейших храмов Москвы за пределами Кремля.</w:t>
      </w:r>
      <w:r>
        <w:br/>
      </w:r>
      <w:r>
        <w:br/>
      </w:r>
      <w:r>
        <w:t xml:space="preserve">Построен на землях, подаренных митрополиту Дмитрием Донским после Куликовской битвы. Связь времен ощущается буквально в камне.</w:t>
      </w:r>
      <w:r>
        <w:br/>
      </w:r>
      <w:r>
        <w:br/>
      </w:r>
      <w:r>
        <w:t xml:space="preserve">Долгие столетия был кафедральным собором московских митрополитов и патриархов, их летней резиденцией. Представляете, как они молились в этих стенах?</w:t>
      </w:r>
      <w:r>
        <w:br/>
      </w:r>
      <w:r>
        <w:br/>
      </w:r>
      <w:r>
        <w:t xml:space="preserve">Главная святыня – чудотворная икона Божией Матери "Черкизовская", принадлежавшая самому митрополиту Алексию.</w:t>
      </w:r>
      <w:r>
        <w:br/>
      </w:r>
      <w:r>
        <w:br/>
      </w:r>
      <w:r>
        <w:t xml:space="preserve">В XIX веке храм значительно перестроили в стиле классицизма, а колокольня стала одной из самых высоких в округе (звон ее колоколов был слышен далеко окрест!).</w:t>
      </w:r>
      <w:r>
        <w:br/>
      </w:r>
      <w:r>
        <w:br/>
      </w:r>
      <w:r>
        <w:t xml:space="preserve">Возрождение и современность:</w:t>
      </w:r>
      <w:r>
        <w:br/>
      </w:r>
      <w:r>
        <w:br/>
      </w:r>
      <w:r>
        <w:t xml:space="preserve">После сложного XX века храм был полностью возвращен Церкви и тщательно отреставрирован в 2000-х годах:</w:t>
      </w:r>
      <w:r>
        <w:br/>
      </w:r>
      <w:r>
        <w:br/>
      </w:r>
      <w:r>
        <w:t xml:space="preserve">Восстановлено великолепное внутреннее убранство и фасады. </w:t>
      </w:r>
      <w:r>
        <w:br/>
      </w:r>
      <w:r>
        <w:br/>
      </w:r>
      <w:r>
        <w:t xml:space="preserve">Обретены и отреставрированы уникальные иконы, включая список чудотворной Черкизовской иконы Божией Матери. </w:t>
      </w:r>
      <w:r>
        <w:br/>
      </w:r>
      <w:r>
        <w:br/>
      </w:r>
      <w:r>
        <w:t xml:space="preserve">Возвращен исторический облик колокольни, и вновь зазвучали колокола. </w:t>
      </w:r>
      <w:r>
        <w:br/>
      </w:r>
      <w:r>
        <w:br/>
      </w:r>
      <w:r>
        <w:t xml:space="preserve">Благоустроена территория, создавая атмосферу покоя и благодати. </w:t>
      </w:r>
      <w:r>
        <w:br/>
      </w:r>
      <w:r>
        <w:br/>
      </w:r>
      <w:r>
        <w:t xml:space="preserve">Сегодня это не только памятник архитектуры, но и живой приходской центр с активной духовной и социальной жизнью. </w:t>
      </w:r>
      <w:r>
        <w:br/>
      </w:r>
      <w:r>
        <w:br/>
      </w:r>
      <w:r>
        <w:t xml:space="preserve">Храм Ильи Пророка – это уникальное место, где история Православия на Руси переплетается с современностью. Обязательно посетите этот островок древней духовности в Черкизове!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http://preobr.mos.ru/presscenter/news/detail/13117414.html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311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311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2025-07-24T01:20:13Z</dcterms:created>
  <dcterms:modified xsi:type="dcterms:W3CDTF">2025-07-24T01:20:13Z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