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8d316265fd823d4578683c2e8ed48619b6787b"/>
    <w:p>
      <w:pPr>
        <w:pStyle w:val="Heading3"/>
      </w:pPr>
      <w:r>
        <w:t xml:space="preserve">В округе с начала года восстановили уже 34 ветхих строения</w:t>
      </w:r>
    </w:p>
    <w:p>
      <w:pPr>
        <w:pStyle w:val="FirstParagraph"/>
      </w:pPr>
      <w:r>
        <w:t xml:space="preserve">09.07.2025</w:t>
      </w:r>
    </w:p>
    <w:p>
      <w:pPr>
        <w:pStyle w:val="BodyText"/>
      </w:pPr>
      <w:r>
        <w:rPr>
          <w:bCs/>
          <w:b/>
          <w:iCs/>
          <w:i/>
        </w:rPr>
        <w:t xml:space="preserve">09.07.2025 За первые шесть месяцев Госинспекция по недвижимости инициировала работу по обновлению свыше 30 ветхих построек на востоке Москвы. Мероприятия были направлены на улучшение внешнего облика зданий для дальнейшего их включения в хозяйственный оборот и развитие городской инфраструктуры.</w:t>
      </w:r>
    </w:p>
    <w:p>
      <w:pPr>
        <w:pStyle w:val="BodyText"/>
      </w:pPr>
      <w:r>
        <w:t xml:space="preserve">Инспекторы обнаруживают старые и аварийные постройки, работают с их владельцами над планом действий, и после комплексного анализа принимается решение о дальнейшей судьбе этих объектов: их восстанавливают, а если объект небезопасен – демонтируют.</w:t>
      </w:r>
    </w:p>
    <w:p>
      <w:pPr>
        <w:pStyle w:val="BodyText"/>
      </w:pPr>
      <w:r>
        <w:t xml:space="preserve">«В первом полугодии 2025 года на востоке Москвы была завершена работа по восстановлению и ремонту 34 ветхих строений. В процессе обновления зданий была проведена комплексная модернизация: все фасады объектов были приведены в порядок, а окна и кровли заменены на новые, соответствующие современным стандартам. Внутренние помещения также не остались без внимания — был выполнен ремонт, который существенно повысил их функциональность и визуальное восприятие», - рассказал начальник Госинспекции по недвижимости Иван Бобров.</w:t>
      </w:r>
    </w:p>
    <w:p>
      <w:pPr>
        <w:pStyle w:val="BodyText"/>
      </w:pPr>
      <w:r>
        <w:t xml:space="preserve">Глава ведомства отметил, что благодаря таким преобразованиям восстановленные здания обретут новую жизнь и станут служить новым целям. Их планируют использовать не только для нужд бизнеса, но и для реализации социально-значимых проектов, культурных инициатив, а также как пространства для встреч и общения граждан. Многофункциональное использование обновленных объектов обеспечит их интеграцию в жизнь жителей ВАО и повысит условия их комфортного проживания в районе.</w:t>
      </w:r>
    </w:p>
    <w:p>
      <w:pPr>
        <w:pStyle w:val="BodyText"/>
      </w:pPr>
      <w:r>
        <w:t xml:space="preserve">В инспекции также напомнили, что горожане могут помогать контрольному ведомству вычислять ветхие постройки. Чтобы информировать о них ведомство, можно присоединиться к проекту</w:t>
      </w:r>
      <w:r>
        <w:t xml:space="preserve"> </w:t>
      </w:r>
      <w:hyperlink r:id="rId20">
        <w:r>
          <w:rPr>
            <w:rStyle w:val="Hyperlink"/>
          </w:rPr>
          <w:t xml:space="preserve">«Неравнодушный москвич»</w:t>
        </w:r>
      </w:hyperlink>
      <w:r>
        <w:t xml:space="preserve">. Для этого необходимо отправить свою заявку на электронный адрес</w:t>
      </w:r>
      <w:r>
        <w:t xml:space="preserve"> </w:t>
      </w:r>
      <w:hyperlink r:id="rId21">
        <w:r>
          <w:rPr>
            <w:rStyle w:val="Hyperlink"/>
          </w:rPr>
          <w:t xml:space="preserve">dobrovoletsgin@control.mos.ru</w:t>
        </w:r>
      </w:hyperlink>
      <w:r>
        <w:t xml:space="preserve">.</w:t>
      </w:r>
    </w:p>
    <w:p>
      <w:pPr>
        <w:pStyle w:val="BodyText"/>
      </w:pPr>
      <w:r>
        <w:br/>
      </w:r>
    </w:p>
    <w:p>
      <w:pPr>
        <w:pStyle w:val="BodyText"/>
      </w:pPr>
      <w:r>
        <w:t xml:space="preserve">Адрес страницы:</w:t>
      </w:r>
      <w:r>
        <w:t xml:space="preserve"> </w:t>
      </w:r>
      <w:hyperlink r:id="rId22">
        <w:r>
          <w:rPr>
            <w:rStyle w:val="Hyperlink"/>
          </w:rPr>
          <w:t xml:space="preserve">http://preobr.mos.ru/presscenter/news/detail/13092231.html</w:t>
        </w:r>
      </w:hyperlink>
    </w:p>
    <w:p>
      <w:pPr>
        <w:pStyle w:val="BodyText"/>
      </w:pPr>
      <w:hyperlink r:id="rId23">
        <w:r>
          <w:rPr>
            <w:rStyle w:val="Hyperlink"/>
          </w:rPr>
          <w:t xml:space="preserve">Управа района Преображенское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preobr.mos.ru" TargetMode="External" /><Relationship Type="http://schemas.openxmlformats.org/officeDocument/2006/relationships/hyperlink" Id="rId22" Target="http://preobr.mos.ru/presscenter/news/detail/13092231.html" TargetMode="External" /><Relationship Type="http://schemas.openxmlformats.org/officeDocument/2006/relationships/hyperlink" Id="rId20" Target="https://ikc-gin.ru/project3" TargetMode="External" /><Relationship Type="http://schemas.openxmlformats.org/officeDocument/2006/relationships/hyperlink" Id="rId21" Target="mailto:dobrovoletsgin@control.mos.ru" TargetMode="External" /></Relationships>
</file>

<file path=word/_rels/footnotes.xml.rels><?xml version="1.0" encoding="UTF-8"?><Relationships xmlns="http://schemas.openxmlformats.org/package/2006/relationships"><Relationship Type="http://schemas.openxmlformats.org/officeDocument/2006/relationships/hyperlink" Id="rId23" Target="http://preobr.mos.ru" TargetMode="External" /><Relationship Type="http://schemas.openxmlformats.org/officeDocument/2006/relationships/hyperlink" Id="rId22" Target="http://preobr.mos.ru/presscenter/news/detail/13092231.html" TargetMode="External" /><Relationship Type="http://schemas.openxmlformats.org/officeDocument/2006/relationships/hyperlink" Id="rId20" Target="https://ikc-gin.ru/project3" TargetMode="External" /><Relationship Type="http://schemas.openxmlformats.org/officeDocument/2006/relationships/hyperlink" Id="rId21" Target="mailto:dobrovoletsgin@control.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2025-07-27T05:26:24Z</dcterms:created>
  <dcterms:modified xsi:type="dcterms:W3CDTF">2025-07-27T05:26:24Z</dcterms:modified>
</cp:coreProperties>
</file>

<file path=docProps/custom.xml><?xml version="1.0" encoding="utf-8"?>
<Properties xmlns="http://schemas.openxmlformats.org/officeDocument/2006/custom-properties" xmlns:vt="http://schemas.openxmlformats.org/officeDocument/2006/docPropsVTypes"/>
</file>