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f1788f06e884b6b8f82613181a4237840183"/>
    <w:p>
      <w:pPr>
        <w:pStyle w:val="Heading3"/>
      </w:pPr>
      <w:r>
        <w:t xml:space="preserve">Волонтеры из Преображенского передали гостинцы раненым бойцам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rPr>
          <w:iCs/>
          <w:i/>
          <w:bCs/>
          <w:b/>
        </w:rPr>
        <w:t xml:space="preserve">28.04.25 От Совета депутатов МО Преображенское и управы района передали в госпиталь им.Бурденко гостинцы и медицинские принадлежности.</w:t>
      </w:r>
    </w:p>
    <w:p>
      <w:pPr>
        <w:pStyle w:val="BodyText"/>
      </w:pPr>
      <w:r>
        <w:rPr>
          <w:iCs/>
          <w:i/>
        </w:rPr>
        <w:t xml:space="preserve">· Передали перевязочные средства, влажные салфетки, соки и свежие пирожки с яблоками и капустой, — рассказали волонтеры.</w:t>
      </w:r>
    </w:p>
    <w:p>
      <w:pPr>
        <w:pStyle w:val="BodyText"/>
      </w:pPr>
      <w:r>
        <w:t xml:space="preserve">Добровольцы из Преображенского навещают раненых бойцов регулярно.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http://preobr.mos.ru/presscenter/news/detail/12940721.html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940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940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2025-07-26T01:44:29Z</dcterms:created>
  <dcterms:modified xsi:type="dcterms:W3CDTF">2025-07-26T01:44:29Z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