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3c29469683d46557dcc1d8c6059c60c04e615"/>
    <w:p>
      <w:pPr>
        <w:pStyle w:val="Heading3"/>
      </w:pPr>
      <w:r>
        <w:t xml:space="preserve">В Северном Хапиловском сквере состоится субботник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iCs/>
          <w:i/>
          <w:bCs/>
          <w:b/>
        </w:rPr>
        <w:t xml:space="preserve">24.04.25 26 апреля в Северном Хапиловском сквере состоится общегородской субботник.</w:t>
      </w:r>
    </w:p>
    <w:p>
      <w:pPr>
        <w:pStyle w:val="BodyText"/>
      </w:pPr>
      <w:r>
        <w:rPr>
          <w:iCs/>
          <w:i/>
        </w:rPr>
        <w:t xml:space="preserve">· Мы соберёмся, чтобы подарить скверу свежий вид перед началом сезона. Это отличный шанс внести вклад в уют нашего района, познакомиться с соседями и провести время с пользой, — отметили в управе района.</w:t>
      </w:r>
    </w:p>
    <w:p>
      <w:pPr>
        <w:pStyle w:val="BodyText"/>
      </w:pPr>
      <w:r>
        <w:t xml:space="preserve">Участники соберут случайный мусор, подготовят к летнему сезону клумбы.</w:t>
      </w:r>
      <w:r>
        <w:br/>
      </w:r>
      <w:r>
        <w:t xml:space="preserve">Форма одежды — рабочая. Инвентарь выдадут на месте.</w:t>
      </w:r>
    </w:p>
    <w:p>
      <w:pPr>
        <w:pStyle w:val="BodyText"/>
      </w:pPr>
      <w:r>
        <w:t xml:space="preserve">Адрес:</w:t>
      </w:r>
      <w:r>
        <w:br/>
      </w:r>
      <w:r>
        <w:t xml:space="preserve">Северный Хапиловский сквер (адрес: Преображенский Вал, д. 24, корп. 3).</w:t>
      </w:r>
      <w:r>
        <w:br/>
      </w:r>
      <w:r>
        <w:t xml:space="preserve">Сбор участников — с 10:00 на входе в сквер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http://preobr.mos.ru/presscenter/news/detail/12935089.html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935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935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2025-06-21T11:58:15Z</dcterms:created>
  <dcterms:modified xsi:type="dcterms:W3CDTF">2025-06-21T11:58:15Z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