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ям-о-подвиге-героев-чернобыля"/>
    <w:p>
      <w:pPr>
        <w:pStyle w:val="Heading3"/>
      </w:pPr>
      <w:r>
        <w:t xml:space="preserve">Детям о подвиге героев Чернобыля</w:t>
      </w:r>
    </w:p>
    <w:p>
      <w:pPr>
        <w:pStyle w:val="FirstParagraph"/>
      </w:pPr>
      <w:r>
        <w:t xml:space="preserve">14.04.2023</w:t>
      </w:r>
    </w:p>
    <w:p>
      <w:pPr>
        <w:pStyle w:val="BodyText"/>
      </w:pPr>
      <w:r>
        <w:t xml:space="preserve">В этом году исполняется 37 лет со дня аварии на Чернобыльской атомной электростанции – крупнейшей техногенной катастрофы ХХ века по масштабам ущерба и последствиям. Школьникам рассказали о том страшном дне, когда 26 апреля 1986 года в 01:23 на 4-м энергоблоке Чернобыльской АЭС произошел взрыв, который полностью разрушил реактор. Память о тех людях, которые приняли участие в ликвидации последствий катастрофы на Чернобыльской АЭС навсегда останется в наших сердцах, а для воспитания патриотизма у подрастающего поколения сотрудники МЧС по Восточному округу столицы проводят Дни открытых дверей в подразделениях, открытые уроки мужества в школах и детских садах, посвящённые этой теме.</w:t>
      </w:r>
    </w:p>
    <w:p>
      <w:pPr>
        <w:pStyle w:val="BodyText"/>
      </w:pPr>
      <w:r>
        <w:t xml:space="preserve">«Подвиг героев-чернобыльцев всегда будет служить для пожарных примером мужества, высочайшего профессионализма и верности своему долгу», - рассказал старший инженер 2 РОНПР Управления по ВАО ГУ МЧС России по г. Москве Павел Павлов.</w:t>
      </w:r>
    </w:p>
    <w:p>
      <w:pPr>
        <w:pStyle w:val="BodyText"/>
      </w:pPr>
      <w:r>
        <w:t xml:space="preserve">Сотрудники РОНПР Управления по ВАО ГУ МЧС России по г. Москве рассказывают ребятам о подвиге ликвидаторов, об аварии на ЧАЭС, жертвами которой стали в первую очередь те, кто ценой собственного здоровья закрыл мир от смертоносных лучей радиации. Также рассказывают, как проходили работы по ликвидации аварии, о тяжелых условиях труда и подвигах советских людей, которые совершались в мирное время.</w:t>
      </w:r>
    </w:p>
    <w:p>
      <w:pPr>
        <w:pStyle w:val="BodyText"/>
      </w:pPr>
      <w:r>
        <w:t xml:space="preserve">«Память о тех людях, которые приняли участие в ликвидации последствий катастрофы на Чернобыльской АЭС навсегда останется в наших сердцах, а для воспитания патриотизма у подрастающего поколения сотрудники Управления по ВАО ГУ МЧС России по г. Москве и проводят такие уроки мужества в школах и детских садах», - рассказал инженер 1 РОНПР Управления по ВАО ГУ МЧС России по г. Москве Иван Катасонов.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http://preobr.mos.ru/presscenter/news/detail/11531156.html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531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531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2025-08-05T22:51:56Z</dcterms:created>
  <dcterms:modified xsi:type="dcterms:W3CDTF">2025-08-05T22:51:56Z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