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b225563d6419d77d0671797e9fd79ffdab245e"/>
    <w:p>
      <w:pPr>
        <w:pStyle w:val="Heading3"/>
      </w:pPr>
      <w:r>
        <w:t xml:space="preserve">Снег и наледь очистили во дворе дома на 2-й Пугачевской</w:t>
      </w:r>
    </w:p>
    <w:p>
      <w:pPr>
        <w:pStyle w:val="FirstParagraph"/>
      </w:pPr>
      <w:r>
        <w:t xml:space="preserve">17.03.2023</w:t>
      </w:r>
    </w:p>
    <w:p>
      <w:pPr>
        <w:pStyle w:val="BodyText"/>
      </w:pPr>
      <w:r>
        <w:rPr>
          <w:iCs/>
          <w:i/>
          <w:bCs/>
          <w:b/>
        </w:rPr>
        <w:t xml:space="preserve">Возле дома 10, корп. 2 на 2-й Пугачёвской улице провели дополнительную уборку территории от снега. Об этом сегодня сообщили в ГБУ «Жилищник района Преображенское».</w:t>
      </w:r>
    </w:p>
    <w:p>
      <w:pPr>
        <w:pStyle w:val="BodyText"/>
      </w:pPr>
      <w:r>
        <w:t xml:space="preserve">Ранее на снег и гололед во дворе обратили внимание жильцы многоквартирного дома.</w:t>
      </w:r>
    </w:p>
    <w:p>
      <w:pPr>
        <w:pStyle w:val="BodyText"/>
      </w:pPr>
      <w:r>
        <w:t xml:space="preserve">— Дорога к школе в лужах на всю ширину. Люди вынуждены обходить по газонам, покрытым сплошным слоем льда и снега. Просьба почистить, — пожаловалась жительница района Преображенское Любовь.</w:t>
      </w:r>
    </w:p>
    <w:p>
      <w:pPr>
        <w:pStyle w:val="BodyText"/>
      </w:pPr>
      <w:r>
        <w:t xml:space="preserve">В ГБУ «Жилищник района Преображенское» сегодня отчитались о том, что выполнены работы по уборке территории от снега и наледи.</w:t>
      </w:r>
    </w:p>
    <w:p>
      <w:pPr>
        <w:pStyle w:val="BodyText"/>
      </w:pPr>
      <w:r>
        <w:t xml:space="preserve">— Территория обработана противогололедным материалом. Парковочные места очищаются по мере освобождения от припаркованных автомобилей. Вывоз снеговых куч с газона будет осуществлен по мере высвобождения спецтехники, — добавили в «Жилищнике».</w:t>
      </w:r>
    </w:p>
    <w:p>
      <w:pPr>
        <w:pStyle w:val="BodyText"/>
      </w:pPr>
      <w:r>
        <w:t xml:space="preserve">Напоминаем, о возникших проблемах и нарушениях в сфере жилищно-коммунального хозяйства и благоустройства можно обращаться в ГБУ «Жилищник района Преображенское» на Знаменской, д. 23. Телефон: 8 (499) 161-53-97.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http://preobr.mos.ru/presscenter/news/detail/11471737.html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Преображенское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reobr.mos.ru" TargetMode="External" /><Relationship Type="http://schemas.openxmlformats.org/officeDocument/2006/relationships/hyperlink" Id="rId20" Target="http://preobr.mos.ru/presscenter/news/detail/1147173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reobr.mos.ru" TargetMode="External" /><Relationship Type="http://schemas.openxmlformats.org/officeDocument/2006/relationships/hyperlink" Id="rId20" Target="http://preobr.mos.ru/presscenter/news/detail/1147173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2025-07-01T08:59:20Z</dcterms:created>
  <dcterms:modified xsi:type="dcterms:W3CDTF">2025-07-01T08:59:20Z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