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99311f2fb9930a182f541b15d28b3e4c96469"/>
    <w:p>
      <w:pPr>
        <w:pStyle w:val="Heading3"/>
      </w:pPr>
      <w:r>
        <w:t xml:space="preserve">В школе № 1080 проходит виртуальный марафон «Тропа здоровья 1080»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drawing>
          <wp:inline>
            <wp:extent cx="5334000" cy="3719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eb7/ktdt0k35ajuojwm18mynkp8s4ouje2jq/prror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рамках профилактической недели «Будущее в моих руках» во всех корпусах школы № 1080 проходят спортивно-массовые мероприятия: веселые и музыкальные переменки, соревнования по настольному теннису, турнир по волейболу и футболу.</w:t>
      </w:r>
    </w:p>
    <w:p>
      <w:pPr>
        <w:pStyle w:val="BodyText"/>
      </w:pPr>
      <w:r>
        <w:t xml:space="preserve">Также стартовал виртуальный марафон «Тропа здоровья 1080», целью которого является пройти 1 080 000 шагов с 10 по 14 октября. Ребята с удовольствием принимают участие и уже за первый день марафона ими пройдено 672 570 шагов.</w:t>
      </w:r>
    </w:p>
    <w:p>
      <w:pPr>
        <w:pStyle w:val="BodyText"/>
      </w:pPr>
      <w:r>
        <w:t xml:space="preserve">Фото: школа № 1080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http://preobr.mos.ru/presscenter/news/detail/11113317.html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113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113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2025-08-04T12:40:15Z</dcterms:created>
  <dcterms:modified xsi:type="dcterms:W3CDTF">2025-08-04T12:40:15Z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