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5df1d391e553fd17709990323e8d8122b7a175"/>
    <w:p>
      <w:pPr>
        <w:pStyle w:val="Heading3"/>
      </w:pPr>
      <w:r>
        <w:t xml:space="preserve">Жители Преображенского обсудили проблемы района с главой управы</w:t>
      </w:r>
    </w:p>
    <w:p>
      <w:pPr>
        <w:pStyle w:val="FirstParagraph"/>
      </w:pPr>
      <w:r>
        <w:t xml:space="preserve">17.05.2022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reobr.mos.ru/www/upload/medialibrary/b02/fniwnfwtm9idz7tcjfufq4avitgonf6b/dcqzUkOZn24Mny6U9dufnZd37nn51mMbjt_slvN_qXr3DO7PUcUTf6gvZDGzlTF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7 мая глава управы района Преображенское Руслан Ямалдинов с активными жителями района и представителями коммунальных служб встретились на традиционном обходе района.</w:t>
      </w:r>
    </w:p>
    <w:p>
      <w:pPr>
        <w:pStyle w:val="BodyText"/>
      </w:pPr>
      <w:r>
        <w:t xml:space="preserve">В этот раз обсудили ход работ благоустройства дворовых территорий, капитальный ремонт дома № 8 по улице Знаменская, санитарную обрезку деревьев и устройство газона и дорожек. Все выявленные проблемы взяты на контроль.</w:t>
      </w:r>
    </w:p>
    <w:p>
      <w:pPr>
        <w:pStyle w:val="BodyText"/>
      </w:pPr>
      <w:r>
        <w:t xml:space="preserve">Фото: управа района Преображенское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http://preobr.mos.ru/presscenter/news/detail/10806836.html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preobr.mos.ru" TargetMode="External" /><Relationship Type="http://schemas.openxmlformats.org/officeDocument/2006/relationships/hyperlink" Id="rId23" Target="http://preobr.mos.ru/presscenter/news/detail/108068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reobr.mos.ru" TargetMode="External" /><Relationship Type="http://schemas.openxmlformats.org/officeDocument/2006/relationships/hyperlink" Id="rId23" Target="http://preobr.mos.ru/presscenter/news/detail/108068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2024-09-27T09:40:13Z</dcterms:created>
  <dcterms:modified xsi:type="dcterms:W3CDTF">2024-09-27T09:40:13Z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